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8E1" w:rsidRPr="0054179B" w:rsidRDefault="002247F5" w:rsidP="001658E1">
      <w:pPr>
        <w:rPr>
          <w:b/>
        </w:rPr>
      </w:pPr>
      <w:r>
        <w:rPr>
          <w:b/>
        </w:rPr>
        <w:t>De Pauperfontein (in de volksmond reeds piemelfontein c.q. Jan lul fontein)</w:t>
      </w:r>
      <w:r w:rsidR="0034035B">
        <w:rPr>
          <w:b/>
        </w:rPr>
        <w:t xml:space="preserve">  -  Het mienskipsstatement voor 2018.</w:t>
      </w:r>
    </w:p>
    <w:p w:rsidR="001658E1" w:rsidRPr="0054179B" w:rsidRDefault="001658E1" w:rsidP="001658E1">
      <w:pPr>
        <w:pStyle w:val="Lijstalinea"/>
        <w:numPr>
          <w:ilvl w:val="0"/>
          <w:numId w:val="1"/>
        </w:numPr>
      </w:pPr>
      <w:r w:rsidRPr="0054179B">
        <w:t>De Paupers maken een fontein die zijn uiteindelijke vorm krijgt door inbreng van het “volk”</w:t>
      </w:r>
    </w:p>
    <w:p w:rsidR="001658E1" w:rsidRPr="0054179B" w:rsidRDefault="001658E1" w:rsidP="001658E1">
      <w:pPr>
        <w:pStyle w:val="Lijstalinea"/>
      </w:pPr>
      <w:r w:rsidRPr="0054179B">
        <w:t>De “mienskip” kan ideeen aandragen. Esthetisch, technisch, uitvoerbaarheid en waar de fontein in 2018 ingezet kan/moet worden.</w:t>
      </w:r>
    </w:p>
    <w:p w:rsidR="001658E1" w:rsidRPr="0054179B" w:rsidRDefault="001658E1" w:rsidP="001658E1">
      <w:pPr>
        <w:pStyle w:val="Lijstalinea"/>
        <w:numPr>
          <w:ilvl w:val="0"/>
          <w:numId w:val="1"/>
        </w:numPr>
      </w:pPr>
      <w:r w:rsidRPr="0054179B">
        <w:t xml:space="preserve">Om zoveel mogelijk medenkers te krijgen is ons plan openbaar gemaakt via social media. </w:t>
      </w:r>
      <w:r w:rsidRPr="0054179B">
        <w:rPr>
          <w:i/>
        </w:rPr>
        <w:t>(facebookpagina de Paupers en website)</w:t>
      </w:r>
    </w:p>
    <w:p w:rsidR="001658E1" w:rsidRPr="0054179B" w:rsidRDefault="001658E1" w:rsidP="001658E1">
      <w:pPr>
        <w:pStyle w:val="Lijstalinea"/>
        <w:numPr>
          <w:ilvl w:val="0"/>
          <w:numId w:val="1"/>
        </w:numPr>
      </w:pPr>
      <w:r w:rsidRPr="0054179B">
        <w:t>Meedenkers kunnen medewerkers worden door flyers aan te vragen c.q downloaden en te verspreiden. Verjaardagen, feestjes en partijen lijken hiervoor uiterst geschikt.</w:t>
      </w:r>
    </w:p>
    <w:p w:rsidR="001658E1" w:rsidRPr="0054179B" w:rsidRDefault="001658E1" w:rsidP="001658E1">
      <w:pPr>
        <w:rPr>
          <w:b/>
        </w:rPr>
      </w:pPr>
      <w:r w:rsidRPr="0054179B">
        <w:rPr>
          <w:b/>
        </w:rPr>
        <w:t xml:space="preserve">Ontstaan van het plan: </w:t>
      </w:r>
      <w:r w:rsidRPr="0054179B">
        <w:t>Bij de laatste voorstelling (Kepler) van de Paupers was sprake van een opgrav</w:t>
      </w:r>
      <w:r w:rsidR="0054179B" w:rsidRPr="0054179B">
        <w:t>ing en e</w:t>
      </w:r>
      <w:r w:rsidRPr="0054179B">
        <w:t xml:space="preserve">r was </w:t>
      </w:r>
      <w:r w:rsidR="0054179B" w:rsidRPr="0054179B">
        <w:t xml:space="preserve">een </w:t>
      </w:r>
      <w:r w:rsidRPr="0054179B">
        <w:t xml:space="preserve">discussie over het “Eleven Fountains-projekt 2018”. </w:t>
      </w:r>
    </w:p>
    <w:p w:rsidR="001658E1" w:rsidRPr="0054179B" w:rsidRDefault="001658E1" w:rsidP="001658E1">
      <w:pPr>
        <w:pStyle w:val="Lijstalinea"/>
        <w:numPr>
          <w:ilvl w:val="0"/>
          <w:numId w:val="1"/>
        </w:numPr>
      </w:pPr>
      <w:r w:rsidRPr="0054179B">
        <w:t>Eleven-Fountains is een kado voor de mienskip. Transparant en met inbreng van de “mienskip”. De praktijk blijkt weerbarstiger en de bevol</w:t>
      </w:r>
      <w:r w:rsidR="0054179B" w:rsidRPr="0054179B">
        <w:t>king wordt minimaal betrokken. G</w:t>
      </w:r>
      <w:r w:rsidRPr="0054179B">
        <w:t xml:space="preserve">emeenten </w:t>
      </w:r>
      <w:r w:rsidR="0054179B" w:rsidRPr="0054179B">
        <w:t xml:space="preserve">verkeren </w:t>
      </w:r>
      <w:r w:rsidRPr="0054179B">
        <w:t>in een chantagepositie; iedereen doet mee of niemand doet mee.</w:t>
      </w:r>
    </w:p>
    <w:p w:rsidR="00856271" w:rsidRDefault="001658E1" w:rsidP="001658E1">
      <w:pPr>
        <w:pStyle w:val="Lijstalinea"/>
        <w:numPr>
          <w:ilvl w:val="0"/>
          <w:numId w:val="1"/>
        </w:numPr>
      </w:pPr>
      <w:r w:rsidRPr="0054179B">
        <w:t xml:space="preserve">Uitvoering door internationaal gerenommeerd kunstenaars. </w:t>
      </w:r>
    </w:p>
    <w:p w:rsidR="001658E1" w:rsidRPr="0054179B" w:rsidRDefault="001658E1" w:rsidP="001658E1">
      <w:pPr>
        <w:pStyle w:val="Lijstalinea"/>
        <w:numPr>
          <w:ilvl w:val="0"/>
          <w:numId w:val="1"/>
        </w:numPr>
      </w:pPr>
      <w:r w:rsidRPr="0054179B">
        <w:t xml:space="preserve">Echter wij schakelen </w:t>
      </w:r>
      <w:r w:rsidR="00856271">
        <w:t xml:space="preserve">jullie, als </w:t>
      </w:r>
      <w:r w:rsidR="002906CF">
        <w:t>lokaal ongerenommeerde</w:t>
      </w:r>
      <w:r w:rsidR="00856271">
        <w:t xml:space="preserve"> kunstenaars in!</w:t>
      </w:r>
    </w:p>
    <w:p w:rsidR="001658E1" w:rsidRPr="0054179B" w:rsidRDefault="004C7FB3" w:rsidP="004C7FB3">
      <w:pPr>
        <w:rPr>
          <w:b/>
        </w:rPr>
      </w:pPr>
      <w:r>
        <w:t xml:space="preserve">       </w:t>
      </w:r>
      <w:bookmarkStart w:id="0" w:name="_GoBack"/>
      <w:bookmarkEnd w:id="0"/>
      <w:r w:rsidR="001658E1" w:rsidRPr="0054179B">
        <w:rPr>
          <w:b/>
        </w:rPr>
        <w:t>Hoe werkt de fontein:</w:t>
      </w:r>
    </w:p>
    <w:p w:rsidR="001658E1" w:rsidRPr="0054179B" w:rsidRDefault="001658E1" w:rsidP="001658E1">
      <w:pPr>
        <w:pStyle w:val="Lijstalinea"/>
        <w:numPr>
          <w:ilvl w:val="0"/>
          <w:numId w:val="1"/>
        </w:numPr>
      </w:pPr>
      <w:r w:rsidRPr="0054179B">
        <w:t>Om de fontein een middelpunt te laten zijn waar de bevolking ook d</w:t>
      </w:r>
      <w:r w:rsidR="00AA4196">
        <w:t>aadwerkelijk aan deelneemt</w:t>
      </w:r>
      <w:r w:rsidRPr="0054179B">
        <w:t xml:space="preserve"> functioneert de fontein als openbaar toilet waarin toiletvoorzieningen verwerkt zijn. Wanneer een bezoeker urineert, wordt via een sensor de fontein geactiveerd en gaat spuiten. Hoe groter “it miel” hoe langer de spuitduur. De “mienskip” zet daarmee zelf de fontein aan. </w:t>
      </w:r>
      <w:r w:rsidRPr="0054179B">
        <w:rPr>
          <w:i/>
        </w:rPr>
        <w:t>(eefkes ergens tsjinoan sijke)</w:t>
      </w:r>
      <w:r w:rsidRPr="0054179B">
        <w:t xml:space="preserve"> </w:t>
      </w:r>
    </w:p>
    <w:p w:rsidR="001658E1" w:rsidRPr="0054179B" w:rsidRDefault="001658E1" w:rsidP="001658E1">
      <w:pPr>
        <w:rPr>
          <w:b/>
        </w:rPr>
      </w:pPr>
      <w:r w:rsidRPr="0054179B">
        <w:rPr>
          <w:b/>
        </w:rPr>
        <w:t xml:space="preserve">       Hoe realiseren we de fontein:</w:t>
      </w:r>
    </w:p>
    <w:p w:rsidR="001658E1" w:rsidRPr="0054179B" w:rsidRDefault="001658E1" w:rsidP="001658E1">
      <w:pPr>
        <w:pStyle w:val="Lijstalinea"/>
        <w:numPr>
          <w:ilvl w:val="0"/>
          <w:numId w:val="1"/>
        </w:numPr>
      </w:pPr>
      <w:r w:rsidRPr="0054179B">
        <w:t>Crowd-funding;  Door een “piemel” te adopteren kan men “lid” worden van de fontein. De naam kan op het “lid” vermeld worden. De hoogte van h</w:t>
      </w:r>
      <w:r w:rsidR="00AA4196">
        <w:t>et sponsor/adoptiebedrag bepaal</w:t>
      </w:r>
      <w:r w:rsidRPr="0054179B">
        <w:t>t de grootte van het “lid”, terwijl de zeggenschap en invloed bij elk bedrag gelijk blijft.</w:t>
      </w:r>
    </w:p>
    <w:p w:rsidR="001658E1" w:rsidRPr="0054179B" w:rsidRDefault="001658E1" w:rsidP="001658E1">
      <w:pPr>
        <w:pStyle w:val="Lijstalinea"/>
        <w:numPr>
          <w:ilvl w:val="0"/>
          <w:numId w:val="1"/>
        </w:numPr>
      </w:pPr>
      <w:r w:rsidRPr="0054179B">
        <w:t>Het aangebrachte “lid” blijft eigendom van het lid. Bij ontmanteling van de fontein krijgt elk lid zijn “lid” terug, om thuis op de schoorsteenmantel of nachtkast te zetten</w:t>
      </w:r>
    </w:p>
    <w:p w:rsidR="001658E1" w:rsidRPr="0054179B" w:rsidRDefault="001658E1" w:rsidP="001658E1">
      <w:pPr>
        <w:pStyle w:val="Lijstalinea"/>
        <w:numPr>
          <w:ilvl w:val="0"/>
          <w:numId w:val="1"/>
        </w:numPr>
      </w:pPr>
      <w:r w:rsidRPr="0054179B">
        <w:t xml:space="preserve">Fondsen, subsidies en sponsoring in natura </w:t>
      </w:r>
      <w:r w:rsidRPr="0054179B">
        <w:rPr>
          <w:i/>
        </w:rPr>
        <w:t>(o.a. materiaal)</w:t>
      </w:r>
      <w:r w:rsidRPr="0054179B">
        <w:t xml:space="preserve"> van bedrijven.</w:t>
      </w:r>
    </w:p>
    <w:p w:rsidR="001658E1" w:rsidRPr="0054179B" w:rsidRDefault="001658E1" w:rsidP="001658E1">
      <w:pPr>
        <w:pStyle w:val="Lijstalinea"/>
        <w:numPr>
          <w:ilvl w:val="0"/>
          <w:numId w:val="1"/>
        </w:numPr>
      </w:pPr>
      <w:r w:rsidRPr="0054179B">
        <w:t>Vergoeding voor toiletbezoek.</w:t>
      </w:r>
    </w:p>
    <w:p w:rsidR="001658E1" w:rsidRPr="0054179B" w:rsidRDefault="001658E1" w:rsidP="001658E1">
      <w:pPr>
        <w:rPr>
          <w:b/>
        </w:rPr>
      </w:pPr>
      <w:r w:rsidRPr="0054179B">
        <w:t xml:space="preserve">       </w:t>
      </w:r>
      <w:r w:rsidRPr="0054179B">
        <w:rPr>
          <w:b/>
        </w:rPr>
        <w:t>Waar staat de fontein:</w:t>
      </w:r>
    </w:p>
    <w:p w:rsidR="001658E1" w:rsidRPr="0054179B" w:rsidRDefault="001658E1" w:rsidP="001658E1">
      <w:pPr>
        <w:pStyle w:val="Lijstalinea"/>
        <w:numPr>
          <w:ilvl w:val="0"/>
          <w:numId w:val="1"/>
        </w:numPr>
      </w:pPr>
      <w:r w:rsidRPr="0054179B">
        <w:t xml:space="preserve">De “Eleven Fountains” staan in de </w:t>
      </w:r>
      <w:r w:rsidR="002247F5">
        <w:t>11 steden. De Pauperfontein</w:t>
      </w:r>
      <w:r w:rsidRPr="0054179B">
        <w:t xml:space="preserve"> kan daarom een mobiele fontein zijn die gedurende 2018 </w:t>
      </w:r>
      <w:r w:rsidRPr="0054179B">
        <w:rPr>
          <w:i/>
        </w:rPr>
        <w:t>(op syn elf en trytichst)</w:t>
      </w:r>
      <w:r w:rsidRPr="0054179B">
        <w:t xml:space="preserve"> langs 30 dorpen trekt. </w:t>
      </w:r>
    </w:p>
    <w:p w:rsidR="001658E1" w:rsidRPr="0054179B" w:rsidRDefault="001658E1" w:rsidP="001658E1">
      <w:pPr>
        <w:pStyle w:val="Lijstalinea"/>
        <w:numPr>
          <w:ilvl w:val="0"/>
          <w:numId w:val="1"/>
        </w:numPr>
      </w:pPr>
      <w:r w:rsidRPr="0054179B">
        <w:t>De fontein wordt eind 2018 feestelijk ontmanteld. Er kan derhalve geen blijvende vreugde, maar ook geen blijvende ergernis ontstaan onder de mienskip.</w:t>
      </w:r>
    </w:p>
    <w:p w:rsidR="001658E1" w:rsidRPr="0054179B" w:rsidRDefault="001658E1" w:rsidP="001658E1">
      <w:pPr>
        <w:pStyle w:val="Lijstalinea"/>
        <w:numPr>
          <w:ilvl w:val="0"/>
          <w:numId w:val="1"/>
        </w:numPr>
      </w:pPr>
      <w:r w:rsidRPr="0054179B">
        <w:t>Aan de aanwezigheid van de f</w:t>
      </w:r>
      <w:r w:rsidR="00FA4510">
        <w:t>ontein in een dorp worden extra activiteiten gekoppeld door de bevolking</w:t>
      </w:r>
      <w:r w:rsidRPr="0054179B">
        <w:t>.</w:t>
      </w:r>
    </w:p>
    <w:p w:rsidR="001658E1" w:rsidRDefault="002906CF" w:rsidP="001658E1">
      <w:pPr>
        <w:pStyle w:val="Lijstalinea"/>
        <w:numPr>
          <w:ilvl w:val="0"/>
          <w:numId w:val="1"/>
        </w:numPr>
      </w:pPr>
      <w:r>
        <w:t>De Pauperfontein is tevens decor/onderdeel</w:t>
      </w:r>
      <w:r w:rsidR="001658E1" w:rsidRPr="0054179B">
        <w:t xml:space="preserve"> van een theater</w:t>
      </w:r>
      <w:r w:rsidR="00FA4510">
        <w:t xml:space="preserve">stuk. </w:t>
      </w:r>
      <w:r>
        <w:t>Uitsluiten gespeeld door vrouwen.</w:t>
      </w:r>
    </w:p>
    <w:p w:rsidR="002906CF" w:rsidRDefault="002906CF" w:rsidP="001658E1">
      <w:pPr>
        <w:pStyle w:val="Lijstalinea"/>
        <w:numPr>
          <w:ilvl w:val="0"/>
          <w:numId w:val="1"/>
        </w:numPr>
      </w:pPr>
      <w:r>
        <w:t xml:space="preserve">Crowdfunding en info: </w:t>
      </w:r>
      <w:hyperlink r:id="rId5" w:history="1">
        <w:r w:rsidRPr="004252AC">
          <w:rPr>
            <w:rStyle w:val="Hyperlink"/>
          </w:rPr>
          <w:t>www.depaupers.nl</w:t>
        </w:r>
      </w:hyperlink>
      <w:r>
        <w:t xml:space="preserve">  en op de facebook van De Paupers</w:t>
      </w:r>
    </w:p>
    <w:p w:rsidR="004C7FB3" w:rsidRPr="0054179B" w:rsidRDefault="004C7FB3" w:rsidP="001658E1">
      <w:pPr>
        <w:pStyle w:val="Lijstalinea"/>
        <w:numPr>
          <w:ilvl w:val="0"/>
          <w:numId w:val="1"/>
        </w:numPr>
      </w:pPr>
      <w:r>
        <w:t xml:space="preserve">Info: </w:t>
      </w:r>
      <w:hyperlink r:id="rId6" w:history="1">
        <w:r w:rsidRPr="008A4AA5">
          <w:rPr>
            <w:rStyle w:val="Hyperlink"/>
          </w:rPr>
          <w:t>info@depaupers.nl</w:t>
        </w:r>
      </w:hyperlink>
      <w:r>
        <w:t xml:space="preserve">  tel: 0630671644  of 0515542830</w:t>
      </w:r>
    </w:p>
    <w:p w:rsidR="003A34CC" w:rsidRDefault="003A34CC"/>
    <w:sectPr w:rsidR="003A3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69CD"/>
    <w:multiLevelType w:val="hybridMultilevel"/>
    <w:tmpl w:val="AF5CDF44"/>
    <w:lvl w:ilvl="0" w:tplc="2050E1CA">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E1"/>
    <w:rsid w:val="000013CD"/>
    <w:rsid w:val="000023DB"/>
    <w:rsid w:val="000061E2"/>
    <w:rsid w:val="00011BD6"/>
    <w:rsid w:val="00017C13"/>
    <w:rsid w:val="00020EDA"/>
    <w:rsid w:val="0002509A"/>
    <w:rsid w:val="000310A3"/>
    <w:rsid w:val="00035CD9"/>
    <w:rsid w:val="00041DE3"/>
    <w:rsid w:val="00043101"/>
    <w:rsid w:val="00047E75"/>
    <w:rsid w:val="00050AE6"/>
    <w:rsid w:val="00052BC8"/>
    <w:rsid w:val="000564E7"/>
    <w:rsid w:val="00056F96"/>
    <w:rsid w:val="00060ACB"/>
    <w:rsid w:val="00065844"/>
    <w:rsid w:val="00066B01"/>
    <w:rsid w:val="00073392"/>
    <w:rsid w:val="000756DB"/>
    <w:rsid w:val="000812E3"/>
    <w:rsid w:val="00082BBB"/>
    <w:rsid w:val="00087C86"/>
    <w:rsid w:val="000A1198"/>
    <w:rsid w:val="000A3676"/>
    <w:rsid w:val="000A3BE6"/>
    <w:rsid w:val="000A58E7"/>
    <w:rsid w:val="000B08E6"/>
    <w:rsid w:val="000B34BF"/>
    <w:rsid w:val="000D088D"/>
    <w:rsid w:val="000E15A9"/>
    <w:rsid w:val="000E695E"/>
    <w:rsid w:val="000E79B9"/>
    <w:rsid w:val="000F0FFA"/>
    <w:rsid w:val="0010436E"/>
    <w:rsid w:val="00106C1E"/>
    <w:rsid w:val="0011428C"/>
    <w:rsid w:val="001148F3"/>
    <w:rsid w:val="00116CCF"/>
    <w:rsid w:val="00120127"/>
    <w:rsid w:val="00120D00"/>
    <w:rsid w:val="00120D03"/>
    <w:rsid w:val="0012102D"/>
    <w:rsid w:val="00123238"/>
    <w:rsid w:val="0012324F"/>
    <w:rsid w:val="00124AD8"/>
    <w:rsid w:val="00133761"/>
    <w:rsid w:val="00134ECC"/>
    <w:rsid w:val="00140AE1"/>
    <w:rsid w:val="0014601E"/>
    <w:rsid w:val="00151122"/>
    <w:rsid w:val="001517C6"/>
    <w:rsid w:val="00152D53"/>
    <w:rsid w:val="001658E1"/>
    <w:rsid w:val="00174C7B"/>
    <w:rsid w:val="00176D8C"/>
    <w:rsid w:val="0018301D"/>
    <w:rsid w:val="001844C6"/>
    <w:rsid w:val="00194337"/>
    <w:rsid w:val="00194511"/>
    <w:rsid w:val="001979C4"/>
    <w:rsid w:val="001A0C94"/>
    <w:rsid w:val="001A11DC"/>
    <w:rsid w:val="001A256D"/>
    <w:rsid w:val="001A6482"/>
    <w:rsid w:val="001B132B"/>
    <w:rsid w:val="001C0F9F"/>
    <w:rsid w:val="001D070B"/>
    <w:rsid w:val="001D117D"/>
    <w:rsid w:val="001E54E8"/>
    <w:rsid w:val="001E5C5F"/>
    <w:rsid w:val="001E75DD"/>
    <w:rsid w:val="001E7DCB"/>
    <w:rsid w:val="001F4DBF"/>
    <w:rsid w:val="0020045A"/>
    <w:rsid w:val="002036C4"/>
    <w:rsid w:val="00215424"/>
    <w:rsid w:val="002212B1"/>
    <w:rsid w:val="00222133"/>
    <w:rsid w:val="0022363A"/>
    <w:rsid w:val="002247F5"/>
    <w:rsid w:val="00231C44"/>
    <w:rsid w:val="00232708"/>
    <w:rsid w:val="00233DC9"/>
    <w:rsid w:val="00234BCE"/>
    <w:rsid w:val="0024593D"/>
    <w:rsid w:val="00257168"/>
    <w:rsid w:val="00261517"/>
    <w:rsid w:val="00267871"/>
    <w:rsid w:val="00274235"/>
    <w:rsid w:val="002764C6"/>
    <w:rsid w:val="002801CB"/>
    <w:rsid w:val="002906CF"/>
    <w:rsid w:val="002950B2"/>
    <w:rsid w:val="00296353"/>
    <w:rsid w:val="002A0E4D"/>
    <w:rsid w:val="002A31C5"/>
    <w:rsid w:val="002A47D0"/>
    <w:rsid w:val="002A60CD"/>
    <w:rsid w:val="002B012F"/>
    <w:rsid w:val="002C1B7B"/>
    <w:rsid w:val="002C28B6"/>
    <w:rsid w:val="002C4977"/>
    <w:rsid w:val="002E4703"/>
    <w:rsid w:val="002F6445"/>
    <w:rsid w:val="002F78F0"/>
    <w:rsid w:val="003100A2"/>
    <w:rsid w:val="003101BE"/>
    <w:rsid w:val="003119F5"/>
    <w:rsid w:val="003220E1"/>
    <w:rsid w:val="00334786"/>
    <w:rsid w:val="00336E45"/>
    <w:rsid w:val="0034035B"/>
    <w:rsid w:val="00345FE6"/>
    <w:rsid w:val="00346AB2"/>
    <w:rsid w:val="00355AA8"/>
    <w:rsid w:val="00356F66"/>
    <w:rsid w:val="00362F83"/>
    <w:rsid w:val="00371B70"/>
    <w:rsid w:val="00373B07"/>
    <w:rsid w:val="003800EC"/>
    <w:rsid w:val="00385E3C"/>
    <w:rsid w:val="003972FF"/>
    <w:rsid w:val="00397F4C"/>
    <w:rsid w:val="003A34CC"/>
    <w:rsid w:val="003A4CE9"/>
    <w:rsid w:val="003B787D"/>
    <w:rsid w:val="003B789B"/>
    <w:rsid w:val="003D2257"/>
    <w:rsid w:val="003E548B"/>
    <w:rsid w:val="003F7829"/>
    <w:rsid w:val="00405F4D"/>
    <w:rsid w:val="004158BD"/>
    <w:rsid w:val="00417756"/>
    <w:rsid w:val="00424948"/>
    <w:rsid w:val="004277AF"/>
    <w:rsid w:val="00427B43"/>
    <w:rsid w:val="00427E73"/>
    <w:rsid w:val="004302F5"/>
    <w:rsid w:val="00432690"/>
    <w:rsid w:val="004369D3"/>
    <w:rsid w:val="0044582D"/>
    <w:rsid w:val="00453264"/>
    <w:rsid w:val="00453326"/>
    <w:rsid w:val="004615B0"/>
    <w:rsid w:val="0046380B"/>
    <w:rsid w:val="00466FE2"/>
    <w:rsid w:val="00474638"/>
    <w:rsid w:val="004756BA"/>
    <w:rsid w:val="00495198"/>
    <w:rsid w:val="004A79C0"/>
    <w:rsid w:val="004A7DF6"/>
    <w:rsid w:val="004B057A"/>
    <w:rsid w:val="004B0CA5"/>
    <w:rsid w:val="004B1954"/>
    <w:rsid w:val="004B7914"/>
    <w:rsid w:val="004B7BD9"/>
    <w:rsid w:val="004C0425"/>
    <w:rsid w:val="004C3B90"/>
    <w:rsid w:val="004C7FB3"/>
    <w:rsid w:val="004D0534"/>
    <w:rsid w:val="004D2577"/>
    <w:rsid w:val="004D491F"/>
    <w:rsid w:val="004E0974"/>
    <w:rsid w:val="004F3F1C"/>
    <w:rsid w:val="0050119F"/>
    <w:rsid w:val="005058FA"/>
    <w:rsid w:val="0051091F"/>
    <w:rsid w:val="00512ADC"/>
    <w:rsid w:val="005134CA"/>
    <w:rsid w:val="00514DBC"/>
    <w:rsid w:val="005330B0"/>
    <w:rsid w:val="0054179B"/>
    <w:rsid w:val="00541B78"/>
    <w:rsid w:val="005509DD"/>
    <w:rsid w:val="00552B75"/>
    <w:rsid w:val="005561F5"/>
    <w:rsid w:val="00557597"/>
    <w:rsid w:val="005601BA"/>
    <w:rsid w:val="00566869"/>
    <w:rsid w:val="00574094"/>
    <w:rsid w:val="005808C5"/>
    <w:rsid w:val="00587362"/>
    <w:rsid w:val="0059139E"/>
    <w:rsid w:val="005A10B9"/>
    <w:rsid w:val="005B096D"/>
    <w:rsid w:val="005B53DC"/>
    <w:rsid w:val="005B717F"/>
    <w:rsid w:val="005C5EA7"/>
    <w:rsid w:val="005E4E18"/>
    <w:rsid w:val="005F0C2C"/>
    <w:rsid w:val="005F49EA"/>
    <w:rsid w:val="005F7CF6"/>
    <w:rsid w:val="00603175"/>
    <w:rsid w:val="0060592E"/>
    <w:rsid w:val="00610CFF"/>
    <w:rsid w:val="006219BC"/>
    <w:rsid w:val="00626934"/>
    <w:rsid w:val="00626FEB"/>
    <w:rsid w:val="006319D8"/>
    <w:rsid w:val="006403D8"/>
    <w:rsid w:val="00640E52"/>
    <w:rsid w:val="00645F1D"/>
    <w:rsid w:val="006511CB"/>
    <w:rsid w:val="00655098"/>
    <w:rsid w:val="0066185B"/>
    <w:rsid w:val="006636F9"/>
    <w:rsid w:val="0066619B"/>
    <w:rsid w:val="006712C8"/>
    <w:rsid w:val="00671F9B"/>
    <w:rsid w:val="0068085D"/>
    <w:rsid w:val="00686FAD"/>
    <w:rsid w:val="00687352"/>
    <w:rsid w:val="006927A5"/>
    <w:rsid w:val="006A051F"/>
    <w:rsid w:val="006B4EC7"/>
    <w:rsid w:val="006B670B"/>
    <w:rsid w:val="006C0B32"/>
    <w:rsid w:val="006C4078"/>
    <w:rsid w:val="006D3328"/>
    <w:rsid w:val="006D4151"/>
    <w:rsid w:val="006D5795"/>
    <w:rsid w:val="006F0A74"/>
    <w:rsid w:val="006F2508"/>
    <w:rsid w:val="006F2F16"/>
    <w:rsid w:val="006F5A2F"/>
    <w:rsid w:val="00703F89"/>
    <w:rsid w:val="00710D7C"/>
    <w:rsid w:val="00711B25"/>
    <w:rsid w:val="00713BA0"/>
    <w:rsid w:val="00722D9B"/>
    <w:rsid w:val="00744DBD"/>
    <w:rsid w:val="0075408F"/>
    <w:rsid w:val="0076425D"/>
    <w:rsid w:val="00773D68"/>
    <w:rsid w:val="007740E5"/>
    <w:rsid w:val="00791B3F"/>
    <w:rsid w:val="007966BF"/>
    <w:rsid w:val="00796A1E"/>
    <w:rsid w:val="00796CF7"/>
    <w:rsid w:val="007A0390"/>
    <w:rsid w:val="007A105B"/>
    <w:rsid w:val="007B109B"/>
    <w:rsid w:val="007B1B43"/>
    <w:rsid w:val="007B1F91"/>
    <w:rsid w:val="007B7392"/>
    <w:rsid w:val="007C0A74"/>
    <w:rsid w:val="007C1A1C"/>
    <w:rsid w:val="007C3E3D"/>
    <w:rsid w:val="007C6291"/>
    <w:rsid w:val="007C6744"/>
    <w:rsid w:val="007D04A7"/>
    <w:rsid w:val="007D162A"/>
    <w:rsid w:val="007D65BD"/>
    <w:rsid w:val="007E1D10"/>
    <w:rsid w:val="007F6751"/>
    <w:rsid w:val="008005F7"/>
    <w:rsid w:val="00801FBE"/>
    <w:rsid w:val="00811D2D"/>
    <w:rsid w:val="00817184"/>
    <w:rsid w:val="0081748E"/>
    <w:rsid w:val="008320B7"/>
    <w:rsid w:val="00833E53"/>
    <w:rsid w:val="00836871"/>
    <w:rsid w:val="00842122"/>
    <w:rsid w:val="00843290"/>
    <w:rsid w:val="00843300"/>
    <w:rsid w:val="008439FA"/>
    <w:rsid w:val="008469F7"/>
    <w:rsid w:val="00850D64"/>
    <w:rsid w:val="00856271"/>
    <w:rsid w:val="008620EE"/>
    <w:rsid w:val="008633C5"/>
    <w:rsid w:val="008669C1"/>
    <w:rsid w:val="00874217"/>
    <w:rsid w:val="00875484"/>
    <w:rsid w:val="0087637A"/>
    <w:rsid w:val="0088344B"/>
    <w:rsid w:val="008842FB"/>
    <w:rsid w:val="0088456E"/>
    <w:rsid w:val="00890CDE"/>
    <w:rsid w:val="00895B16"/>
    <w:rsid w:val="008A13B6"/>
    <w:rsid w:val="008A1F9E"/>
    <w:rsid w:val="008B05BA"/>
    <w:rsid w:val="008B139B"/>
    <w:rsid w:val="008B3A14"/>
    <w:rsid w:val="008B52B1"/>
    <w:rsid w:val="008B7A37"/>
    <w:rsid w:val="008C22DF"/>
    <w:rsid w:val="008C2ED1"/>
    <w:rsid w:val="008C61FB"/>
    <w:rsid w:val="008C76B8"/>
    <w:rsid w:val="008D1E41"/>
    <w:rsid w:val="008D6039"/>
    <w:rsid w:val="008D7E5A"/>
    <w:rsid w:val="008E2A78"/>
    <w:rsid w:val="008F2F3A"/>
    <w:rsid w:val="00903A77"/>
    <w:rsid w:val="00907435"/>
    <w:rsid w:val="00907CE9"/>
    <w:rsid w:val="00917962"/>
    <w:rsid w:val="009212FF"/>
    <w:rsid w:val="00926227"/>
    <w:rsid w:val="00931C0B"/>
    <w:rsid w:val="009324DE"/>
    <w:rsid w:val="00935DB3"/>
    <w:rsid w:val="00953559"/>
    <w:rsid w:val="0095792D"/>
    <w:rsid w:val="00957E82"/>
    <w:rsid w:val="009628B4"/>
    <w:rsid w:val="00963C8D"/>
    <w:rsid w:val="00966A4B"/>
    <w:rsid w:val="00973144"/>
    <w:rsid w:val="00990A79"/>
    <w:rsid w:val="00991F03"/>
    <w:rsid w:val="009A0F37"/>
    <w:rsid w:val="009A6971"/>
    <w:rsid w:val="009A6991"/>
    <w:rsid w:val="009B4285"/>
    <w:rsid w:val="009B6B1C"/>
    <w:rsid w:val="009D0E4B"/>
    <w:rsid w:val="009E5720"/>
    <w:rsid w:val="009E6F51"/>
    <w:rsid w:val="009F4C19"/>
    <w:rsid w:val="00A050F8"/>
    <w:rsid w:val="00A13678"/>
    <w:rsid w:val="00A1731A"/>
    <w:rsid w:val="00A23562"/>
    <w:rsid w:val="00A25EC5"/>
    <w:rsid w:val="00A26BD3"/>
    <w:rsid w:val="00A40334"/>
    <w:rsid w:val="00A53DD9"/>
    <w:rsid w:val="00A60036"/>
    <w:rsid w:val="00A7255E"/>
    <w:rsid w:val="00A8378C"/>
    <w:rsid w:val="00A90116"/>
    <w:rsid w:val="00A90497"/>
    <w:rsid w:val="00A95FD7"/>
    <w:rsid w:val="00AA2F35"/>
    <w:rsid w:val="00AA4196"/>
    <w:rsid w:val="00AA74AC"/>
    <w:rsid w:val="00AB1ADE"/>
    <w:rsid w:val="00AC4FF1"/>
    <w:rsid w:val="00AD46F4"/>
    <w:rsid w:val="00AE13BD"/>
    <w:rsid w:val="00AE4522"/>
    <w:rsid w:val="00AF33F8"/>
    <w:rsid w:val="00B0051F"/>
    <w:rsid w:val="00B005BF"/>
    <w:rsid w:val="00B21978"/>
    <w:rsid w:val="00B22112"/>
    <w:rsid w:val="00B2350D"/>
    <w:rsid w:val="00B245ED"/>
    <w:rsid w:val="00B306B1"/>
    <w:rsid w:val="00B34B0C"/>
    <w:rsid w:val="00B417EA"/>
    <w:rsid w:val="00B53D31"/>
    <w:rsid w:val="00B5485D"/>
    <w:rsid w:val="00B57B5D"/>
    <w:rsid w:val="00B74E0C"/>
    <w:rsid w:val="00B764C7"/>
    <w:rsid w:val="00B80135"/>
    <w:rsid w:val="00B83EC5"/>
    <w:rsid w:val="00BB6534"/>
    <w:rsid w:val="00BC1939"/>
    <w:rsid w:val="00BC4D2A"/>
    <w:rsid w:val="00BC59D8"/>
    <w:rsid w:val="00BC6478"/>
    <w:rsid w:val="00BD3E6D"/>
    <w:rsid w:val="00BD4B12"/>
    <w:rsid w:val="00BD6626"/>
    <w:rsid w:val="00BD7F4D"/>
    <w:rsid w:val="00BE37B7"/>
    <w:rsid w:val="00BF43B6"/>
    <w:rsid w:val="00BF65C2"/>
    <w:rsid w:val="00C05D83"/>
    <w:rsid w:val="00C06ED6"/>
    <w:rsid w:val="00C30425"/>
    <w:rsid w:val="00C30887"/>
    <w:rsid w:val="00C4201F"/>
    <w:rsid w:val="00C42B51"/>
    <w:rsid w:val="00C45D18"/>
    <w:rsid w:val="00C466E0"/>
    <w:rsid w:val="00C51DD6"/>
    <w:rsid w:val="00C570DB"/>
    <w:rsid w:val="00C57446"/>
    <w:rsid w:val="00C61F55"/>
    <w:rsid w:val="00C642D2"/>
    <w:rsid w:val="00C65093"/>
    <w:rsid w:val="00C7179E"/>
    <w:rsid w:val="00C72E63"/>
    <w:rsid w:val="00C75978"/>
    <w:rsid w:val="00C84C1E"/>
    <w:rsid w:val="00C9041E"/>
    <w:rsid w:val="00C92444"/>
    <w:rsid w:val="00C92BD6"/>
    <w:rsid w:val="00C96B94"/>
    <w:rsid w:val="00CA45C3"/>
    <w:rsid w:val="00CB0853"/>
    <w:rsid w:val="00CC1AE7"/>
    <w:rsid w:val="00CC29E8"/>
    <w:rsid w:val="00CC7540"/>
    <w:rsid w:val="00CD1208"/>
    <w:rsid w:val="00CD419E"/>
    <w:rsid w:val="00CE49FD"/>
    <w:rsid w:val="00CE5CCC"/>
    <w:rsid w:val="00CF5C5C"/>
    <w:rsid w:val="00CF7BEE"/>
    <w:rsid w:val="00D10278"/>
    <w:rsid w:val="00D17C8F"/>
    <w:rsid w:val="00D2300F"/>
    <w:rsid w:val="00D267F0"/>
    <w:rsid w:val="00D34950"/>
    <w:rsid w:val="00D37CEE"/>
    <w:rsid w:val="00D40B63"/>
    <w:rsid w:val="00D4171F"/>
    <w:rsid w:val="00D43658"/>
    <w:rsid w:val="00D46A26"/>
    <w:rsid w:val="00D46EC1"/>
    <w:rsid w:val="00D50542"/>
    <w:rsid w:val="00D542BE"/>
    <w:rsid w:val="00D67CCB"/>
    <w:rsid w:val="00D80B5D"/>
    <w:rsid w:val="00D87964"/>
    <w:rsid w:val="00D91DE6"/>
    <w:rsid w:val="00D92389"/>
    <w:rsid w:val="00D93928"/>
    <w:rsid w:val="00DA17E0"/>
    <w:rsid w:val="00DA5CFB"/>
    <w:rsid w:val="00DA5F26"/>
    <w:rsid w:val="00DA7AFF"/>
    <w:rsid w:val="00DB6132"/>
    <w:rsid w:val="00DC7D89"/>
    <w:rsid w:val="00DD43CB"/>
    <w:rsid w:val="00DD4BDA"/>
    <w:rsid w:val="00DD7F3E"/>
    <w:rsid w:val="00DE716F"/>
    <w:rsid w:val="00DF5970"/>
    <w:rsid w:val="00E010A3"/>
    <w:rsid w:val="00E01A7B"/>
    <w:rsid w:val="00E01F1D"/>
    <w:rsid w:val="00E027BA"/>
    <w:rsid w:val="00E03B50"/>
    <w:rsid w:val="00E11A06"/>
    <w:rsid w:val="00E24517"/>
    <w:rsid w:val="00E3150A"/>
    <w:rsid w:val="00E3753E"/>
    <w:rsid w:val="00E37B84"/>
    <w:rsid w:val="00E37F43"/>
    <w:rsid w:val="00E51374"/>
    <w:rsid w:val="00E518A4"/>
    <w:rsid w:val="00E532FA"/>
    <w:rsid w:val="00E56CAA"/>
    <w:rsid w:val="00E57BA8"/>
    <w:rsid w:val="00E57F56"/>
    <w:rsid w:val="00E60824"/>
    <w:rsid w:val="00E63890"/>
    <w:rsid w:val="00E64323"/>
    <w:rsid w:val="00E64E8A"/>
    <w:rsid w:val="00E808D1"/>
    <w:rsid w:val="00E80FCC"/>
    <w:rsid w:val="00E85E1A"/>
    <w:rsid w:val="00E8618B"/>
    <w:rsid w:val="00E92421"/>
    <w:rsid w:val="00E92F52"/>
    <w:rsid w:val="00E956E2"/>
    <w:rsid w:val="00E9663C"/>
    <w:rsid w:val="00EA591D"/>
    <w:rsid w:val="00EA6CCC"/>
    <w:rsid w:val="00EA74BE"/>
    <w:rsid w:val="00EB0E50"/>
    <w:rsid w:val="00EB6B63"/>
    <w:rsid w:val="00ED09E9"/>
    <w:rsid w:val="00ED7EB5"/>
    <w:rsid w:val="00EE72FB"/>
    <w:rsid w:val="00F035FE"/>
    <w:rsid w:val="00F0423C"/>
    <w:rsid w:val="00F11EA4"/>
    <w:rsid w:val="00F21DA3"/>
    <w:rsid w:val="00F31043"/>
    <w:rsid w:val="00F42EE4"/>
    <w:rsid w:val="00F45937"/>
    <w:rsid w:val="00F512D7"/>
    <w:rsid w:val="00F8441B"/>
    <w:rsid w:val="00F86651"/>
    <w:rsid w:val="00F96806"/>
    <w:rsid w:val="00F9791B"/>
    <w:rsid w:val="00FA2EB8"/>
    <w:rsid w:val="00FA4510"/>
    <w:rsid w:val="00FA7959"/>
    <w:rsid w:val="00FC3D3F"/>
    <w:rsid w:val="00FD04A8"/>
    <w:rsid w:val="00FE0803"/>
    <w:rsid w:val="00FE5269"/>
    <w:rsid w:val="00FE6CB4"/>
    <w:rsid w:val="00FF08B3"/>
    <w:rsid w:val="00FF4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C7471-5589-496B-8659-4A4FC1B0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8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658E1"/>
    <w:pPr>
      <w:ind w:left="720"/>
      <w:contextualSpacing/>
    </w:pPr>
  </w:style>
  <w:style w:type="paragraph" w:styleId="Ballontekst">
    <w:name w:val="Balloon Text"/>
    <w:basedOn w:val="Standaard"/>
    <w:link w:val="BallontekstChar"/>
    <w:uiPriority w:val="99"/>
    <w:semiHidden/>
    <w:unhideWhenUsed/>
    <w:rsid w:val="0054179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179B"/>
    <w:rPr>
      <w:rFonts w:ascii="Segoe UI" w:hAnsi="Segoe UI" w:cs="Segoe UI"/>
      <w:sz w:val="18"/>
      <w:szCs w:val="18"/>
    </w:rPr>
  </w:style>
  <w:style w:type="character" w:styleId="Hyperlink">
    <w:name w:val="Hyperlink"/>
    <w:basedOn w:val="Standaardalinea-lettertype"/>
    <w:uiPriority w:val="99"/>
    <w:unhideWhenUsed/>
    <w:rsid w:val="00290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paupers.nl" TargetMode="External"/><Relationship Id="rId5" Type="http://schemas.openxmlformats.org/officeDocument/2006/relationships/hyperlink" Target="http://www.depauper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cp:lastPrinted>2016-10-10T19:47:00Z</cp:lastPrinted>
  <dcterms:created xsi:type="dcterms:W3CDTF">2017-03-27T10:59:00Z</dcterms:created>
  <dcterms:modified xsi:type="dcterms:W3CDTF">2017-03-27T11:17:00Z</dcterms:modified>
</cp:coreProperties>
</file>